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AFBAD" w14:textId="77777777" w:rsidR="00B54CBC" w:rsidRPr="00A35C0E" w:rsidRDefault="00871B3C">
      <w:pPr>
        <w:rPr>
          <w:b/>
        </w:rPr>
      </w:pPr>
      <w:r w:rsidRPr="00A35C0E">
        <w:rPr>
          <w:b/>
        </w:rPr>
        <w:t>Correction : médias et opinion publique en France de la Seconde Guerre mondiale (1939-1945) à nos jours</w:t>
      </w:r>
    </w:p>
    <w:p w14:paraId="33A5C655" w14:textId="77777777" w:rsidR="00871B3C" w:rsidRPr="00A35C0E" w:rsidRDefault="00871B3C">
      <w:pPr>
        <w:rPr>
          <w:b/>
        </w:rPr>
      </w:pPr>
      <w:r w:rsidRPr="00A35C0E">
        <w:rPr>
          <w:b/>
        </w:rPr>
        <w:t>Eléments de correction :</w:t>
      </w:r>
    </w:p>
    <w:p w14:paraId="79B68457" w14:textId="77777777" w:rsidR="00871B3C" w:rsidRPr="00AD5456" w:rsidRDefault="00871B3C">
      <w:pPr>
        <w:rPr>
          <w:b/>
        </w:rPr>
      </w:pPr>
      <w:r w:rsidRPr="00AD5456">
        <w:rPr>
          <w:b/>
        </w:rPr>
        <w:t>Introduction</w:t>
      </w:r>
    </w:p>
    <w:p w14:paraId="69FFF929" w14:textId="77777777" w:rsidR="00871B3C" w:rsidRDefault="00871B3C">
      <w:r w:rsidRPr="00AD5456">
        <w:rPr>
          <w:b/>
        </w:rPr>
        <w:t>Présentation du sujet</w:t>
      </w:r>
      <w:r>
        <w:t> :</w:t>
      </w:r>
    </w:p>
    <w:p w14:paraId="1C0687F7" w14:textId="77777777" w:rsidR="00871B3C" w:rsidRDefault="00871B3C">
      <w:r>
        <w:t>Fin XIX médias de massa les journaux qui ont joué un rôle majeur dans les crises politiques (affaire Dreyfus 1894-1906.des évolutions techniques ont permis dans les années 30 le développement de la radio dès les années 30 en France dans le contexte de la montée des fascisme et nazisme (crise de 1934</w:t>
      </w:r>
      <w:r w:rsidR="00AD5456">
        <w:t xml:space="preserve"> provoquée par une forte critique du parlementarisme</w:t>
      </w:r>
      <w:r>
        <w:t>)</w:t>
      </w:r>
      <w:r w:rsidR="00AD5456">
        <w:t xml:space="preserve"> </w:t>
      </w:r>
      <w:r>
        <w:t>et de la marche vers la Seconde guerre mondiale</w:t>
      </w:r>
    </w:p>
    <w:p w14:paraId="419AE20D" w14:textId="77777777" w:rsidR="00AD5456" w:rsidRDefault="00AD5456">
      <w:r w:rsidRPr="00AD5456">
        <w:rPr>
          <w:b/>
        </w:rPr>
        <w:t>Problématique</w:t>
      </w:r>
      <w:r>
        <w:t> :</w:t>
      </w:r>
    </w:p>
    <w:p w14:paraId="6DDEE5F6" w14:textId="77777777" w:rsidR="00871B3C" w:rsidRDefault="00871B3C">
      <w:r>
        <w:t>Quelles évolutions ont connu les médias à partir de 1939 En France ? Dans quelles crises les médias ont influencé particulièrement l’opinion publique française ?</w:t>
      </w:r>
    </w:p>
    <w:p w14:paraId="1B28F506" w14:textId="77777777" w:rsidR="00AD5456" w:rsidRPr="00AD5456" w:rsidRDefault="00871B3C">
      <w:pPr>
        <w:rPr>
          <w:b/>
        </w:rPr>
      </w:pPr>
      <w:r w:rsidRPr="00AD5456">
        <w:rPr>
          <w:b/>
        </w:rPr>
        <w:t>Annonce du plan</w:t>
      </w:r>
      <w:r w:rsidR="00AD5456">
        <w:rPr>
          <w:b/>
        </w:rPr>
        <w:t> :</w:t>
      </w:r>
      <w:r w:rsidR="00A35C0E" w:rsidRPr="00AD5456">
        <w:rPr>
          <w:b/>
        </w:rPr>
        <w:t xml:space="preserve"> </w:t>
      </w:r>
    </w:p>
    <w:p w14:paraId="0D4C94F7" w14:textId="77777777" w:rsidR="00871B3C" w:rsidRDefault="00AD5456">
      <w:r>
        <w:t>L</w:t>
      </w:r>
      <w:r w:rsidR="00A35C0E">
        <w:t xml:space="preserve">’opinion française affronte la Seconde Guerre mondiale de 1939-1945. DE 1945 à </w:t>
      </w:r>
      <w:proofErr w:type="gramStart"/>
      <w:r w:rsidR="00A35C0E">
        <w:t>1968 ,</w:t>
      </w:r>
      <w:proofErr w:type="gramEnd"/>
      <w:r w:rsidR="00A35C0E">
        <w:t xml:space="preserve"> c’est l’affirmation de la radio et de la télévision. Depuis 1968, c’est la libéralisation et la multiplication exponentielle des médias qui n’empêchent pas des crises graves en France </w:t>
      </w:r>
    </w:p>
    <w:p w14:paraId="4DFB7A88" w14:textId="77777777" w:rsidR="00A35C0E" w:rsidRDefault="00A35C0E"/>
    <w:p w14:paraId="43989317" w14:textId="77777777" w:rsidR="00871B3C" w:rsidRPr="00AD5456" w:rsidRDefault="00871B3C" w:rsidP="00871B3C">
      <w:pPr>
        <w:pStyle w:val="Paragraphedeliste"/>
        <w:numPr>
          <w:ilvl w:val="0"/>
          <w:numId w:val="1"/>
        </w:numPr>
        <w:rPr>
          <w:b/>
          <w:u w:val="single"/>
        </w:rPr>
      </w:pPr>
      <w:r w:rsidRPr="00AD5456">
        <w:rPr>
          <w:b/>
          <w:u w:val="single"/>
        </w:rPr>
        <w:t>Crise et renouveau des médias dans la France occupée 1939-1945</w:t>
      </w:r>
    </w:p>
    <w:p w14:paraId="4F4FB178" w14:textId="77777777" w:rsidR="00871B3C" w:rsidRDefault="00871B3C" w:rsidP="00871B3C">
      <w:pPr>
        <w:pStyle w:val="Paragraphedeliste"/>
        <w:numPr>
          <w:ilvl w:val="0"/>
          <w:numId w:val="2"/>
        </w:numPr>
      </w:pPr>
      <w:r>
        <w:t>Un contexte particulier : la France en guerre et l’Occupation nazie censure</w:t>
      </w:r>
    </w:p>
    <w:p w14:paraId="3F5839D0" w14:textId="77777777" w:rsidR="00871B3C" w:rsidRDefault="00871B3C" w:rsidP="00871B3C">
      <w:pPr>
        <w:pStyle w:val="Paragraphedeliste"/>
        <w:numPr>
          <w:ilvl w:val="0"/>
          <w:numId w:val="2"/>
        </w:numPr>
      </w:pPr>
      <w:r>
        <w:t>Guerre des ondes opposition entre de Gaulle et Pétain le 18 juin 1940 continuer la guerre</w:t>
      </w:r>
      <w:r w:rsidR="00AD5456">
        <w:t xml:space="preserve"> ou se ranger auprès des allemands </w:t>
      </w:r>
    </w:p>
    <w:p w14:paraId="36AEA5A6" w14:textId="77777777" w:rsidR="00871B3C" w:rsidRDefault="00871B3C" w:rsidP="00871B3C">
      <w:pPr>
        <w:pStyle w:val="Paragraphedeliste"/>
        <w:numPr>
          <w:ilvl w:val="0"/>
          <w:numId w:val="2"/>
        </w:numPr>
      </w:pPr>
      <w:r>
        <w:t>La Résistance</w:t>
      </w:r>
      <w:r w:rsidR="00A35C0E">
        <w:t xml:space="preserve"> et les médias </w:t>
      </w:r>
      <w:proofErr w:type="gramStart"/>
      <w:r w:rsidR="00A35C0E">
        <w:t xml:space="preserve">clandestins </w:t>
      </w:r>
      <w:r>
        <w:t xml:space="preserve"> face</w:t>
      </w:r>
      <w:proofErr w:type="gramEnd"/>
      <w:r>
        <w:t xml:space="preserve"> à la collaboration et à la dictature</w:t>
      </w:r>
    </w:p>
    <w:p w14:paraId="651596E9" w14:textId="77777777" w:rsidR="00871B3C" w:rsidRDefault="00871B3C" w:rsidP="00871B3C">
      <w:pPr>
        <w:pStyle w:val="Paragraphedeliste"/>
        <w:numPr>
          <w:ilvl w:val="0"/>
          <w:numId w:val="2"/>
        </w:numPr>
      </w:pPr>
      <w:r>
        <w:t xml:space="preserve">1944-1945 quelle bilan à la </w:t>
      </w:r>
      <w:proofErr w:type="gramStart"/>
      <w:r>
        <w:t>Libération  maintien</w:t>
      </w:r>
      <w:proofErr w:type="gramEnd"/>
      <w:r>
        <w:t xml:space="preserve"> de grandes plumes dans la presse écrite (Camus, Sartre, Mauriac) dans la presse d’opinion</w:t>
      </w:r>
      <w:r w:rsidR="00AD5456">
        <w:t>. Retour de la démocratie et de la liberté de la presse dans le pays en 1944 fin de la censure</w:t>
      </w:r>
    </w:p>
    <w:p w14:paraId="084B5F09" w14:textId="77777777" w:rsidR="00871B3C" w:rsidRDefault="00871B3C" w:rsidP="00871B3C">
      <w:pPr>
        <w:ind w:left="1080"/>
      </w:pPr>
    </w:p>
    <w:p w14:paraId="4E898F72" w14:textId="77777777" w:rsidR="00871B3C" w:rsidRPr="00AD5456" w:rsidRDefault="00871B3C" w:rsidP="00871B3C">
      <w:pPr>
        <w:pStyle w:val="Paragraphedeliste"/>
        <w:numPr>
          <w:ilvl w:val="0"/>
          <w:numId w:val="1"/>
        </w:numPr>
        <w:rPr>
          <w:b/>
          <w:u w:val="single"/>
        </w:rPr>
      </w:pPr>
      <w:r w:rsidRPr="00AD5456">
        <w:rPr>
          <w:b/>
          <w:u w:val="single"/>
        </w:rPr>
        <w:t>De 1945 à 1968 affirmation de la radio et de l</w:t>
      </w:r>
      <w:r w:rsidR="006D2BA9" w:rsidRPr="00AD5456">
        <w:rPr>
          <w:b/>
          <w:u w:val="single"/>
        </w:rPr>
        <w:t>a télévision</w:t>
      </w:r>
    </w:p>
    <w:p w14:paraId="0E50E494" w14:textId="77777777" w:rsidR="006D2BA9" w:rsidRDefault="006D2BA9" w:rsidP="006D2BA9">
      <w:pPr>
        <w:pStyle w:val="Paragraphedeliste"/>
        <w:numPr>
          <w:ilvl w:val="0"/>
          <w:numId w:val="3"/>
        </w:numPr>
      </w:pPr>
      <w:r>
        <w:t>Le recul relatif de la presse</w:t>
      </w:r>
    </w:p>
    <w:p w14:paraId="505DC546" w14:textId="77777777" w:rsidR="006D2BA9" w:rsidRDefault="006D2BA9" w:rsidP="006D2BA9">
      <w:pPr>
        <w:pStyle w:val="Paragraphedeliste"/>
        <w:ind w:left="1440"/>
      </w:pPr>
      <w:r>
        <w:t>Des quotidiens traditionnels en crise</w:t>
      </w:r>
      <w:r w:rsidR="00AD5456">
        <w:t xml:space="preserve"> le Figaro</w:t>
      </w:r>
    </w:p>
    <w:p w14:paraId="38660185" w14:textId="77777777" w:rsidR="006D2BA9" w:rsidRDefault="006D2BA9" w:rsidP="006D2BA9">
      <w:pPr>
        <w:pStyle w:val="Paragraphedeliste"/>
        <w:ind w:left="1440"/>
      </w:pPr>
      <w:r>
        <w:t xml:space="preserve">Par contre la montée en puissance des </w:t>
      </w:r>
      <w:proofErr w:type="spellStart"/>
      <w:r>
        <w:t>newmagazines</w:t>
      </w:r>
      <w:proofErr w:type="spellEnd"/>
      <w:r>
        <w:t xml:space="preserve"> d’influence </w:t>
      </w:r>
      <w:proofErr w:type="gramStart"/>
      <w:r>
        <w:t>américaine</w:t>
      </w:r>
      <w:r w:rsidR="00AD5456">
        <w:t xml:space="preserve">  Le</w:t>
      </w:r>
      <w:proofErr w:type="gramEnd"/>
      <w:r w:rsidR="00AD5456">
        <w:t xml:space="preserve"> Nouvel OBS l’Express</w:t>
      </w:r>
    </w:p>
    <w:p w14:paraId="3C552528" w14:textId="77777777" w:rsidR="006D2BA9" w:rsidRDefault="006D2BA9" w:rsidP="006D2BA9">
      <w:pPr>
        <w:pStyle w:val="Paragraphedeliste"/>
        <w:ind w:left="1440"/>
      </w:pPr>
    </w:p>
    <w:p w14:paraId="297F4134" w14:textId="77777777" w:rsidR="006D2BA9" w:rsidRDefault="006D2BA9" w:rsidP="006D2BA9">
      <w:pPr>
        <w:pStyle w:val="Paragraphedeliste"/>
        <w:numPr>
          <w:ilvl w:val="0"/>
          <w:numId w:val="3"/>
        </w:numPr>
      </w:pPr>
      <w:r>
        <w:t>L’âge d’or de la radio et la naissance de la télévision</w:t>
      </w:r>
    </w:p>
    <w:p w14:paraId="11F54149" w14:textId="77777777" w:rsidR="006D2BA9" w:rsidRDefault="006D2BA9" w:rsidP="006D2BA9">
      <w:pPr>
        <w:pStyle w:val="Paragraphedeliste"/>
        <w:ind w:left="1440"/>
      </w:pPr>
      <w:r>
        <w:t>Du succès du transistor (radio miniaturisée) à l’affirmation de la TV dans les années 60 symbole de l’amélioration des conditions de vie des Trente Glorieuses</w:t>
      </w:r>
    </w:p>
    <w:p w14:paraId="08D63563" w14:textId="77777777" w:rsidR="006D2BA9" w:rsidRDefault="006D2BA9" w:rsidP="006D2BA9">
      <w:pPr>
        <w:pStyle w:val="Paragraphedeliste"/>
        <w:ind w:left="1440"/>
      </w:pPr>
      <w:r>
        <w:t xml:space="preserve">La diffusion de la radio et de la télévision un monopole d’Etat 1964 ORTF surtout avec le retour de de Gaulle en </w:t>
      </w:r>
      <w:proofErr w:type="gramStart"/>
      <w:r>
        <w:t>1958 .</w:t>
      </w:r>
      <w:proofErr w:type="gramEnd"/>
      <w:r>
        <w:t xml:space="preserve"> </w:t>
      </w:r>
      <w:proofErr w:type="gramStart"/>
      <w:r>
        <w:t>l’information</w:t>
      </w:r>
      <w:proofErr w:type="gramEnd"/>
      <w:r>
        <w:t xml:space="preserve"> est contrôlée et censurée</w:t>
      </w:r>
    </w:p>
    <w:p w14:paraId="1CCABC5B" w14:textId="77777777" w:rsidR="006D2BA9" w:rsidRDefault="00A35C0E" w:rsidP="006D2BA9">
      <w:pPr>
        <w:pStyle w:val="Paragraphedeliste"/>
        <w:ind w:left="1440"/>
      </w:pPr>
      <w:r>
        <w:t xml:space="preserve"> </w:t>
      </w:r>
      <w:proofErr w:type="gramStart"/>
      <w:r>
        <w:t>Par contre</w:t>
      </w:r>
      <w:proofErr w:type="gramEnd"/>
      <w:r>
        <w:t xml:space="preserve"> </w:t>
      </w:r>
      <w:r w:rsidR="006D2BA9">
        <w:t>Liberté de tons des radios périphériques</w:t>
      </w:r>
      <w:r w:rsidR="00AD5456">
        <w:t xml:space="preserve"> RMC RTL</w:t>
      </w:r>
    </w:p>
    <w:p w14:paraId="28A8BB0A" w14:textId="77777777" w:rsidR="006D2BA9" w:rsidRDefault="006D2BA9" w:rsidP="006D2BA9">
      <w:pPr>
        <w:pStyle w:val="Paragraphedeliste"/>
        <w:ind w:left="1440"/>
      </w:pPr>
    </w:p>
    <w:p w14:paraId="6C1C2926" w14:textId="77777777" w:rsidR="006D2BA9" w:rsidRDefault="006D2BA9" w:rsidP="006D2BA9">
      <w:pPr>
        <w:pStyle w:val="Paragraphedeliste"/>
        <w:numPr>
          <w:ilvl w:val="0"/>
          <w:numId w:val="3"/>
        </w:numPr>
      </w:pPr>
      <w:r>
        <w:t>Des nouveaux médias au cœur des crises</w:t>
      </w:r>
    </w:p>
    <w:p w14:paraId="0F6391B1" w14:textId="77777777" w:rsidR="006D2BA9" w:rsidRDefault="006D2BA9" w:rsidP="006D2BA9">
      <w:pPr>
        <w:pStyle w:val="Paragraphedeliste"/>
        <w:ind w:left="1440"/>
      </w:pPr>
      <w:r>
        <w:t xml:space="preserve">Ex la guerre d’Algérie </w:t>
      </w:r>
    </w:p>
    <w:p w14:paraId="79D8E294" w14:textId="77777777" w:rsidR="006D2BA9" w:rsidRDefault="006D2BA9" w:rsidP="006D2BA9">
      <w:pPr>
        <w:pStyle w:val="Paragraphedeliste"/>
        <w:ind w:left="1440"/>
      </w:pPr>
      <w:r>
        <w:t>Les médias d’Etat ont participé à éviter le succès du putsch des généraux à Alger ne 1961 et donc d’éviter l’échec des pourparler</w:t>
      </w:r>
      <w:r w:rsidR="00AD5456">
        <w:t>s</w:t>
      </w:r>
      <w:r>
        <w:t xml:space="preserve"> pour mettre fin à la guerre d’Algérie</w:t>
      </w:r>
    </w:p>
    <w:p w14:paraId="10793936" w14:textId="77777777" w:rsidR="006D2BA9" w:rsidRDefault="006D2BA9" w:rsidP="006D2BA9">
      <w:pPr>
        <w:pStyle w:val="Paragraphedeliste"/>
        <w:ind w:left="1440"/>
      </w:pPr>
      <w:r>
        <w:t xml:space="preserve">La presse écrite parle plus librement des violences de l’armée française en Algérie </w:t>
      </w:r>
    </w:p>
    <w:p w14:paraId="15948065" w14:textId="77777777" w:rsidR="006D2BA9" w:rsidRDefault="006D2BA9" w:rsidP="006D2BA9">
      <w:pPr>
        <w:pStyle w:val="Paragraphedeliste"/>
        <w:ind w:left="1440"/>
      </w:pPr>
      <w:r>
        <w:t>1968</w:t>
      </w:r>
    </w:p>
    <w:p w14:paraId="7D0E69DF" w14:textId="77777777" w:rsidR="006D2BA9" w:rsidRDefault="006D2BA9" w:rsidP="006D2BA9">
      <w:pPr>
        <w:pStyle w:val="Paragraphedeliste"/>
        <w:ind w:left="1440"/>
      </w:pPr>
      <w:r>
        <w:lastRenderedPageBreak/>
        <w:t>Dans la crise étudiante, sociale et politique de mai 68, les radios périphériques ont donné des informations sur les manifestations et les blocages alors que l’ORTF gaulliste a censuré l’information afin d’éviter d’affaiblir le pouvoir de de Gaulle</w:t>
      </w:r>
    </w:p>
    <w:p w14:paraId="2D007F48" w14:textId="77777777" w:rsidR="00A35C0E" w:rsidRDefault="00A35C0E" w:rsidP="006D2BA9">
      <w:pPr>
        <w:pStyle w:val="Paragraphedeliste"/>
        <w:ind w:left="1440"/>
      </w:pPr>
    </w:p>
    <w:p w14:paraId="071FBCF5" w14:textId="77777777" w:rsidR="006D2BA9" w:rsidRPr="00AD5456" w:rsidRDefault="006D2BA9" w:rsidP="006D2BA9">
      <w:pPr>
        <w:pStyle w:val="Paragraphedeliste"/>
        <w:numPr>
          <w:ilvl w:val="0"/>
          <w:numId w:val="1"/>
        </w:numPr>
        <w:rPr>
          <w:b/>
          <w:u w:val="single"/>
        </w:rPr>
      </w:pPr>
      <w:r w:rsidRPr="00AD5456">
        <w:rPr>
          <w:b/>
          <w:u w:val="single"/>
        </w:rPr>
        <w:t>Des relations plus libres entre médias et opinion publique depuis 1968 ?</w:t>
      </w:r>
    </w:p>
    <w:p w14:paraId="67A0C7A3" w14:textId="77777777" w:rsidR="006D2BA9" w:rsidRDefault="006D2BA9" w:rsidP="006D2BA9">
      <w:pPr>
        <w:pStyle w:val="Paragraphedeliste"/>
        <w:numPr>
          <w:ilvl w:val="0"/>
          <w:numId w:val="4"/>
        </w:numPr>
      </w:pPr>
      <w:r>
        <w:t>La libéralisation des on</w:t>
      </w:r>
      <w:r w:rsidR="00346EAB">
        <w:t xml:space="preserve">des </w:t>
      </w:r>
    </w:p>
    <w:p w14:paraId="1E17A0BE" w14:textId="77777777" w:rsidR="00346EAB" w:rsidRDefault="00346EAB" w:rsidP="00346EAB">
      <w:pPr>
        <w:pStyle w:val="Paragraphedeliste"/>
        <w:ind w:left="1440"/>
      </w:pPr>
      <w:r>
        <w:t xml:space="preserve">Sous Mitterrand 1982 explosion des </w:t>
      </w:r>
      <w:proofErr w:type="gramStart"/>
      <w:r>
        <w:t>radios  libres</w:t>
      </w:r>
      <w:proofErr w:type="gramEnd"/>
      <w:r>
        <w:t xml:space="preserve"> et début de la diversification de l’offre de chaîne de Télévision, apparition des chaines privées  (TF1 et Canal +)</w:t>
      </w:r>
    </w:p>
    <w:p w14:paraId="0B7E5B6A" w14:textId="77777777" w:rsidR="00346EAB" w:rsidRDefault="00346EAB" w:rsidP="00346EAB">
      <w:pPr>
        <w:pStyle w:val="Paragraphedeliste"/>
        <w:ind w:left="1440"/>
      </w:pPr>
      <w:r>
        <w:t>Dans les années 90 explosion des chaines TV avec le câble et le satellite c’est fini les 3 chaînes des années 70 !!!</w:t>
      </w:r>
    </w:p>
    <w:p w14:paraId="0985A271" w14:textId="77777777" w:rsidR="00346EAB" w:rsidRDefault="00346EAB" w:rsidP="00346EAB">
      <w:pPr>
        <w:pStyle w:val="Paragraphedeliste"/>
        <w:ind w:left="1440"/>
      </w:pPr>
      <w:proofErr w:type="gramStart"/>
      <w:r>
        <w:t>Par contre</w:t>
      </w:r>
      <w:proofErr w:type="gramEnd"/>
      <w:r>
        <w:t xml:space="preserve"> réduction du lectorat de la presse quotidienne et rachat de ses journaux par des grands groupes financiers ce qui pose la question de l’indépendance de l’information argument valable pour les chaînes privées</w:t>
      </w:r>
    </w:p>
    <w:p w14:paraId="66B56D9D" w14:textId="77777777" w:rsidR="00346EAB" w:rsidRDefault="00346EAB" w:rsidP="00346EAB">
      <w:pPr>
        <w:pStyle w:val="Paragraphedeliste"/>
        <w:ind w:left="1440"/>
      </w:pPr>
      <w:r>
        <w:t xml:space="preserve">Malgré la multiplication des médias est-ce </w:t>
      </w:r>
      <w:proofErr w:type="spellStart"/>
      <w:r>
        <w:t>qu</w:t>
      </w:r>
      <w:proofErr w:type="spellEnd"/>
      <w:r>
        <w:t xml:space="preserve"> l’information est plus libre ?</w:t>
      </w:r>
    </w:p>
    <w:p w14:paraId="593B1273" w14:textId="77777777" w:rsidR="00346EAB" w:rsidRDefault="00346EAB" w:rsidP="00346EAB">
      <w:pPr>
        <w:pStyle w:val="Paragraphedeliste"/>
        <w:ind w:left="1440"/>
      </w:pPr>
    </w:p>
    <w:p w14:paraId="4A3FADA1" w14:textId="77777777" w:rsidR="00346EAB" w:rsidRDefault="00346EAB" w:rsidP="00346EAB">
      <w:pPr>
        <w:pStyle w:val="Paragraphedeliste"/>
        <w:numPr>
          <w:ilvl w:val="0"/>
          <w:numId w:val="4"/>
        </w:numPr>
      </w:pPr>
      <w:r>
        <w:t xml:space="preserve">La révolution numérique des années 90 </w:t>
      </w:r>
    </w:p>
    <w:p w14:paraId="07F4C9E4" w14:textId="77777777" w:rsidR="00346EAB" w:rsidRDefault="00346EAB" w:rsidP="00346EAB">
      <w:pPr>
        <w:pStyle w:val="Paragraphedeliste"/>
        <w:ind w:left="1440"/>
      </w:pPr>
      <w:r>
        <w:t>-internet en France 1996 une rupture radicale avec l’information gratuite et décloisonnée</w:t>
      </w:r>
    </w:p>
    <w:p w14:paraId="54F1DF7B" w14:textId="77777777" w:rsidR="00346EAB" w:rsidRDefault="00346EAB" w:rsidP="00346EAB">
      <w:pPr>
        <w:pStyle w:val="Paragraphedeliste"/>
        <w:ind w:left="1440"/>
      </w:pPr>
      <w:r>
        <w:t>-suite avec les rése</w:t>
      </w:r>
      <w:r w:rsidR="00AD5456">
        <w:t>aux</w:t>
      </w:r>
      <w:r>
        <w:t xml:space="preserve"> sociaux brouillant les pistes de l’information (journalistes et simples citoyens </w:t>
      </w:r>
    </w:p>
    <w:p w14:paraId="5E175F9A" w14:textId="77777777" w:rsidR="00346EAB" w:rsidRDefault="00346EAB" w:rsidP="00346EAB">
      <w:pPr>
        <w:pStyle w:val="Paragraphedeliste"/>
        <w:ind w:left="1440"/>
      </w:pPr>
      <w:r>
        <w:t>-Attention Internet permet d’accéder à de multiples informations mais également à des Fakes news surtout en période de crise sociale ou politique</w:t>
      </w:r>
    </w:p>
    <w:p w14:paraId="41BB82B1" w14:textId="77777777" w:rsidR="00346EAB" w:rsidRDefault="00346EAB" w:rsidP="00346EAB">
      <w:pPr>
        <w:pStyle w:val="Paragraphedeliste"/>
        <w:ind w:left="1440"/>
      </w:pPr>
    </w:p>
    <w:p w14:paraId="5191A1C8" w14:textId="77777777" w:rsidR="00346EAB" w:rsidRDefault="00346EAB" w:rsidP="00346EAB">
      <w:pPr>
        <w:pStyle w:val="Paragraphedeliste"/>
        <w:numPr>
          <w:ilvl w:val="0"/>
          <w:numId w:val="4"/>
        </w:numPr>
      </w:pPr>
      <w:r>
        <w:t>Des médias en crises</w:t>
      </w:r>
    </w:p>
    <w:p w14:paraId="5AF85B8F" w14:textId="77777777" w:rsidR="00346EAB" w:rsidRDefault="00346EAB" w:rsidP="00346EAB">
      <w:pPr>
        <w:pStyle w:val="Paragraphedeliste"/>
        <w:ind w:left="1440"/>
      </w:pPr>
      <w:r>
        <w:t xml:space="preserve">Méfiance de plu en plus grande des Français envers les médias « traditionnels » (presse, télévision, radios) peur d’être manipulé, censure d’informations importantes, déformation de l’info. </w:t>
      </w:r>
    </w:p>
    <w:p w14:paraId="04DD57FE" w14:textId="77777777" w:rsidR="00346EAB" w:rsidRDefault="00346EAB" w:rsidP="00346EAB">
      <w:pPr>
        <w:pStyle w:val="Paragraphedeliste"/>
        <w:ind w:left="1440"/>
      </w:pPr>
      <w:r>
        <w:t>Les médias sont parfois accusés de servir les int</w:t>
      </w:r>
      <w:r w:rsidR="00A35C0E">
        <w:t>é</w:t>
      </w:r>
      <w:r>
        <w:t xml:space="preserve">rêts des </w:t>
      </w:r>
      <w:proofErr w:type="gramStart"/>
      <w:r>
        <w:t xml:space="preserve">politiques </w:t>
      </w:r>
      <w:r w:rsidR="00A35C0E">
        <w:t xml:space="preserve"> (</w:t>
      </w:r>
      <w:proofErr w:type="gramEnd"/>
      <w:r w:rsidR="00A35C0E">
        <w:t>recours au sondage, propagande d’Etat…) ex la crise des gilets jaunes</w:t>
      </w:r>
    </w:p>
    <w:p w14:paraId="3A8552FC" w14:textId="77777777" w:rsidR="00A35C0E" w:rsidRDefault="00A35C0E" w:rsidP="00346EAB">
      <w:pPr>
        <w:pStyle w:val="Paragraphedeliste"/>
        <w:ind w:left="1440"/>
      </w:pPr>
      <w:r>
        <w:t>Pourtant maintien d’une presse d’investigation et d’opinion face aux scandales politico-fi</w:t>
      </w:r>
      <w:r w:rsidR="00724C12">
        <w:t>n</w:t>
      </w:r>
      <w:bookmarkStart w:id="0" w:name="_GoBack"/>
      <w:bookmarkEnd w:id="0"/>
      <w:r>
        <w:t xml:space="preserve">anciers (journalistes lanceurs d’alerte dans la dénonciation des paradis fiscaux Lux </w:t>
      </w:r>
      <w:proofErr w:type="spellStart"/>
      <w:r>
        <w:t>leaks</w:t>
      </w:r>
      <w:proofErr w:type="spellEnd"/>
      <w:r>
        <w:t xml:space="preserve"> par exemple) et aux tentatives obscurantistes (appui du Charlie Hebdo après les attentats de 2015.</w:t>
      </w:r>
    </w:p>
    <w:p w14:paraId="27CD71BA" w14:textId="77777777" w:rsidR="00A35C0E" w:rsidRDefault="00A35C0E" w:rsidP="00346EAB">
      <w:pPr>
        <w:pStyle w:val="Paragraphedeliste"/>
        <w:ind w:left="1440"/>
      </w:pPr>
    </w:p>
    <w:p w14:paraId="0F90C0CB" w14:textId="77777777" w:rsidR="00A35C0E" w:rsidRDefault="00A35C0E" w:rsidP="00346EAB">
      <w:pPr>
        <w:pStyle w:val="Paragraphedeliste"/>
        <w:ind w:left="1440"/>
      </w:pPr>
      <w:r>
        <w:t xml:space="preserve">Conclusion : </w:t>
      </w:r>
    </w:p>
    <w:p w14:paraId="3F40E584" w14:textId="77777777" w:rsidR="00AD5456" w:rsidRPr="00AD5456" w:rsidRDefault="00AD5456" w:rsidP="00346EAB">
      <w:pPr>
        <w:pStyle w:val="Paragraphedeliste"/>
        <w:ind w:left="1440"/>
        <w:rPr>
          <w:b/>
        </w:rPr>
      </w:pPr>
      <w:r w:rsidRPr="00AD5456">
        <w:rPr>
          <w:b/>
        </w:rPr>
        <w:t xml:space="preserve">Réponse à la problématique </w:t>
      </w:r>
    </w:p>
    <w:p w14:paraId="37B1D484" w14:textId="77777777" w:rsidR="00AD5456" w:rsidRDefault="00A35C0E" w:rsidP="00AD5456">
      <w:pPr>
        <w:pStyle w:val="Paragraphedeliste"/>
        <w:ind w:left="1440" w:firstLine="684"/>
      </w:pPr>
      <w:proofErr w:type="gramStart"/>
      <w:r>
        <w:t>L’explosion  et</w:t>
      </w:r>
      <w:proofErr w:type="gramEnd"/>
      <w:r>
        <w:t xml:space="preserve"> la libéralisation des médias </w:t>
      </w:r>
      <w:r w:rsidR="00AD5456">
        <w:t xml:space="preserve">, </w:t>
      </w:r>
      <w:r>
        <w:t xml:space="preserve"> surtout depuis 1968 n’empêche</w:t>
      </w:r>
      <w:r w:rsidR="00AD5456">
        <w:t>nt</w:t>
      </w:r>
      <w:r>
        <w:t xml:space="preserve"> pas une certaine critique de l’opinion publique. Une méfiance qui s’est accrue dans le traitement médiatique </w:t>
      </w:r>
      <w:r w:rsidR="00AD5456">
        <w:t xml:space="preserve">comme celui </w:t>
      </w:r>
      <w:proofErr w:type="gramStart"/>
      <w:r w:rsidR="00AD5456">
        <w:t xml:space="preserve">des </w:t>
      </w:r>
      <w:r>
        <w:t xml:space="preserve"> gilets</w:t>
      </w:r>
      <w:proofErr w:type="gramEnd"/>
      <w:r>
        <w:t xml:space="preserve"> jaunes souvent caricaturés. </w:t>
      </w:r>
    </w:p>
    <w:p w14:paraId="3C32A472" w14:textId="77777777" w:rsidR="00AD5456" w:rsidRPr="00AD5456" w:rsidRDefault="007D4CB2" w:rsidP="00AD5456">
      <w:pPr>
        <w:pStyle w:val="Paragraphedeliste"/>
        <w:ind w:left="1440" w:firstLine="684"/>
        <w:rPr>
          <w:b/>
        </w:rPr>
      </w:pPr>
      <w:r>
        <w:rPr>
          <w:b/>
        </w:rPr>
        <w:t xml:space="preserve"> </w:t>
      </w:r>
      <w:r w:rsidR="00AD5456" w:rsidRPr="00AD5456">
        <w:rPr>
          <w:b/>
        </w:rPr>
        <w:t xml:space="preserve"> </w:t>
      </w:r>
    </w:p>
    <w:p w14:paraId="7DDB70BE" w14:textId="77777777" w:rsidR="00A35C0E" w:rsidRDefault="00A35C0E" w:rsidP="00346EAB">
      <w:pPr>
        <w:pStyle w:val="Paragraphedeliste"/>
        <w:ind w:left="1440"/>
      </w:pPr>
      <w:r>
        <w:t>Pourtant la diversification de l’offre médiatique est également un signe de bonne santé pour notre démocratie évitant la pensée unique et la fin des débats dans l’opinion publique : chaque crise permettant de relancer le débat démocratique</w:t>
      </w:r>
      <w:r w:rsidR="00AD5456">
        <w:t xml:space="preserve"> et de poser de nouvelles questions centrales pour l’avenir de la société (transition écologique, conditions de vie, participation à la vie politique…). On le voit bien : la crise des gilets jaunes aboutissant à un grand Débat national de janvier à mars 2019.</w:t>
      </w:r>
    </w:p>
    <w:p w14:paraId="6681263A" w14:textId="77777777" w:rsidR="00A35C0E" w:rsidRDefault="00A35C0E" w:rsidP="00346EAB">
      <w:pPr>
        <w:pStyle w:val="Paragraphedeliste"/>
        <w:ind w:left="1440"/>
      </w:pPr>
    </w:p>
    <w:p w14:paraId="03A46CFE" w14:textId="77777777" w:rsidR="006D2BA9" w:rsidRDefault="006D2BA9" w:rsidP="006D2BA9">
      <w:pPr>
        <w:pStyle w:val="Paragraphedeliste"/>
        <w:ind w:left="1440"/>
      </w:pPr>
    </w:p>
    <w:p w14:paraId="55F611A8" w14:textId="77777777" w:rsidR="006D2BA9" w:rsidRDefault="006D2BA9" w:rsidP="006D2BA9">
      <w:pPr>
        <w:pStyle w:val="Paragraphedeliste"/>
        <w:ind w:left="1440"/>
      </w:pPr>
    </w:p>
    <w:p w14:paraId="5C103B83" w14:textId="77777777" w:rsidR="00871B3C" w:rsidRDefault="00871B3C" w:rsidP="00871B3C">
      <w:pPr>
        <w:pStyle w:val="Paragraphedeliste"/>
        <w:ind w:left="1440"/>
      </w:pPr>
    </w:p>
    <w:p w14:paraId="75C7F67D" w14:textId="77777777" w:rsidR="00871B3C" w:rsidRDefault="00871B3C"/>
    <w:sectPr w:rsidR="00871B3C" w:rsidSect="00AD54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A5759"/>
    <w:multiLevelType w:val="hybridMultilevel"/>
    <w:tmpl w:val="B2FCF3BC"/>
    <w:lvl w:ilvl="0" w:tplc="7CE86A0C">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36BA4591"/>
    <w:multiLevelType w:val="hybridMultilevel"/>
    <w:tmpl w:val="C744FEDA"/>
    <w:lvl w:ilvl="0" w:tplc="7D489282">
      <w:start w:val="1"/>
      <w:numFmt w:val="upperLetter"/>
      <w:lvlText w:val="%1-"/>
      <w:lvlJc w:val="left"/>
      <w:pPr>
        <w:ind w:left="1440" w:hanging="360"/>
      </w:pPr>
      <w:rPr>
        <w:rFonts w:asciiTheme="minorHAnsi" w:eastAsiaTheme="minorHAnsi" w:hAnsiTheme="minorHAnsi" w:cstheme="minorBidi"/>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EF62731"/>
    <w:multiLevelType w:val="hybridMultilevel"/>
    <w:tmpl w:val="7F707148"/>
    <w:lvl w:ilvl="0" w:tplc="DF8ED7B2">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61AF463F"/>
    <w:multiLevelType w:val="hybridMultilevel"/>
    <w:tmpl w:val="D5BAE8F8"/>
    <w:lvl w:ilvl="0" w:tplc="4AA653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B3C"/>
    <w:rsid w:val="00080B18"/>
    <w:rsid w:val="00346EAB"/>
    <w:rsid w:val="005333F3"/>
    <w:rsid w:val="006D2BA9"/>
    <w:rsid w:val="00724C12"/>
    <w:rsid w:val="007D4CB2"/>
    <w:rsid w:val="007E7BD2"/>
    <w:rsid w:val="00871B3C"/>
    <w:rsid w:val="00A35C0E"/>
    <w:rsid w:val="00AD5456"/>
    <w:rsid w:val="00C07E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96BF"/>
  <w15:chartTrackingRefBased/>
  <w15:docId w15:val="{E528FA25-8CF8-43EE-AA24-4FA61525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1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TotalTime>
  <Pages>1</Pages>
  <Words>824</Words>
  <Characters>4532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Regnouf</dc:creator>
  <cp:keywords/>
  <dc:description/>
  <cp:lastModifiedBy>Olivier Regnouf</cp:lastModifiedBy>
  <cp:revision>3</cp:revision>
  <cp:lastPrinted>2019-01-29T13:16:00Z</cp:lastPrinted>
  <dcterms:created xsi:type="dcterms:W3CDTF">2019-01-29T12:06:00Z</dcterms:created>
  <dcterms:modified xsi:type="dcterms:W3CDTF">2019-01-29T14:52:00Z</dcterms:modified>
</cp:coreProperties>
</file>